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31CE49" w14:textId="77777777" w:rsidR="00EB2831" w:rsidRDefault="00EB2831">
      <w:pPr>
        <w:rPr>
          <w:rFonts w:ascii="Arial" w:hAnsi="Arial"/>
        </w:rPr>
      </w:pPr>
    </w:p>
    <w:p w14:paraId="15C3B57E" w14:textId="77777777" w:rsidR="001B04C3" w:rsidRDefault="001B04C3" w:rsidP="001B04C3">
      <w:pPr>
        <w:jc w:val="both"/>
      </w:pPr>
    </w:p>
    <w:p w14:paraId="101656A1" w14:textId="00E63812" w:rsidR="002A5E8E" w:rsidRDefault="00B64F5D" w:rsidP="007F288C">
      <w:pPr>
        <w:spacing w:line="276" w:lineRule="auto"/>
        <w:jc w:val="both"/>
      </w:pPr>
      <w:r>
        <w:t xml:space="preserve">Príloha. </w:t>
      </w:r>
      <w:r w:rsidR="00D64EE7">
        <w:t>č.1</w:t>
      </w:r>
    </w:p>
    <w:p w14:paraId="44060646" w14:textId="77777777" w:rsidR="0050330C" w:rsidRDefault="0050330C" w:rsidP="007F288C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2B9694" w14:textId="77777777" w:rsidR="00F25F61" w:rsidRDefault="00F25F61" w:rsidP="007F288C">
      <w:pPr>
        <w:spacing w:line="276" w:lineRule="auto"/>
        <w:jc w:val="both"/>
      </w:pPr>
    </w:p>
    <w:p w14:paraId="413C7BDD" w14:textId="690D25D5" w:rsidR="00E82B82" w:rsidRDefault="00E82B82" w:rsidP="00C75464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75464">
        <w:rPr>
          <w:b/>
          <w:sz w:val="28"/>
          <w:szCs w:val="28"/>
          <w:u w:val="single"/>
        </w:rPr>
        <w:t>Opis predmetu zákazky</w:t>
      </w:r>
    </w:p>
    <w:p w14:paraId="387145CE" w14:textId="7EC86A23" w:rsidR="003B0777" w:rsidRPr="003B0777" w:rsidRDefault="003B0777" w:rsidP="00C75464">
      <w:pPr>
        <w:spacing w:line="276" w:lineRule="auto"/>
        <w:jc w:val="center"/>
      </w:pPr>
      <w:r w:rsidRPr="003B0777">
        <w:rPr>
          <w:b/>
          <w:sz w:val="28"/>
          <w:szCs w:val="28"/>
        </w:rPr>
        <w:t>„</w:t>
      </w:r>
      <w:r w:rsidR="00361DE5">
        <w:rPr>
          <w:b/>
          <w:sz w:val="28"/>
          <w:szCs w:val="28"/>
        </w:rPr>
        <w:t>Notebook</w:t>
      </w:r>
      <w:r w:rsidR="00D4165C">
        <w:rPr>
          <w:b/>
          <w:sz w:val="28"/>
          <w:szCs w:val="28"/>
        </w:rPr>
        <w:t xml:space="preserve"> a </w:t>
      </w:r>
      <w:r w:rsidRPr="003B0777">
        <w:rPr>
          <w:b/>
          <w:sz w:val="28"/>
          <w:szCs w:val="28"/>
        </w:rPr>
        <w:t>príslušenstvo“</w:t>
      </w:r>
    </w:p>
    <w:p w14:paraId="4868ADCB" w14:textId="77777777" w:rsidR="00030CCB" w:rsidRDefault="00030CCB" w:rsidP="00030CCB"/>
    <w:p w14:paraId="7DA37AAD" w14:textId="56B15413" w:rsidR="00361DE5" w:rsidRPr="00361DE5" w:rsidRDefault="00D64EE7" w:rsidP="00361DE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NTB Acer</w:t>
      </w:r>
      <w:r w:rsidR="00361DE5" w:rsidRPr="00361DE5">
        <w:rPr>
          <w:b/>
          <w:bCs/>
        </w:rPr>
        <w:t xml:space="preserve"> </w:t>
      </w:r>
      <w:proofErr w:type="spellStart"/>
      <w:r w:rsidR="00361DE5" w:rsidRPr="00361DE5">
        <w:rPr>
          <w:b/>
          <w:bCs/>
        </w:rPr>
        <w:t>TravelMate</w:t>
      </w:r>
      <w:proofErr w:type="spellEnd"/>
      <w:r w:rsidR="00361DE5" w:rsidRPr="00361DE5">
        <w:rPr>
          <w:b/>
          <w:bCs/>
        </w:rPr>
        <w:t xml:space="preserve"> P2 </w:t>
      </w:r>
      <w:r w:rsidR="00361DE5" w:rsidRPr="00291FB2">
        <w:t xml:space="preserve">(TMP215-53) - 15,6"/i3-1115G4/256SSD/4G/W10Pro EDU </w:t>
      </w:r>
      <w:r w:rsidR="00291FB2" w:rsidRPr="00291FB2">
        <w:tab/>
      </w:r>
      <w:r w:rsidR="00291FB2" w:rsidRPr="00291FB2">
        <w:tab/>
      </w:r>
      <w:r w:rsidR="00291FB2" w:rsidRPr="00291FB2">
        <w:tab/>
      </w:r>
      <w:r w:rsidR="00291FB2" w:rsidRPr="00291FB2">
        <w:tab/>
      </w:r>
      <w:r w:rsidR="00291FB2">
        <w:rPr>
          <w:b/>
          <w:bCs/>
        </w:rPr>
        <w:tab/>
      </w:r>
      <w:r w:rsidR="00291FB2">
        <w:rPr>
          <w:b/>
          <w:bCs/>
        </w:rPr>
        <w:tab/>
      </w:r>
      <w:r w:rsidR="00291FB2">
        <w:rPr>
          <w:b/>
          <w:bCs/>
        </w:rPr>
        <w:tab/>
      </w:r>
      <w:r w:rsidR="00291FB2">
        <w:rPr>
          <w:b/>
          <w:bCs/>
        </w:rPr>
        <w:tab/>
      </w:r>
      <w:r w:rsidR="00291FB2">
        <w:rPr>
          <w:b/>
          <w:bCs/>
        </w:rPr>
        <w:tab/>
      </w:r>
      <w:r w:rsidR="00291FB2">
        <w:rPr>
          <w:b/>
          <w:bCs/>
        </w:rPr>
        <w:tab/>
      </w:r>
      <w:r w:rsidR="00361DE5">
        <w:rPr>
          <w:b/>
          <w:bCs/>
        </w:rPr>
        <w:t>15  ks</w:t>
      </w:r>
    </w:p>
    <w:p w14:paraId="1AA2B4EC" w14:textId="584CF5D4" w:rsidR="00361DE5" w:rsidRPr="00361DE5" w:rsidRDefault="00361DE5" w:rsidP="00361DE5">
      <w:r w:rsidRPr="00361DE5">
        <w:rPr>
          <w:b/>
          <w:bCs/>
        </w:rPr>
        <w:t>Model:</w:t>
      </w:r>
      <w:r w:rsidRPr="00361DE5">
        <w:t> </w:t>
      </w:r>
      <w:proofErr w:type="spellStart"/>
      <w:r w:rsidRPr="00361DE5">
        <w:t>TravelMate</w:t>
      </w:r>
      <w:proofErr w:type="spellEnd"/>
      <w:r w:rsidRPr="00361DE5">
        <w:t xml:space="preserve"> P2 (TMP215-53-36EP)</w:t>
      </w:r>
      <w:r w:rsidRPr="00361DE5">
        <w:br/>
      </w:r>
      <w:r w:rsidRPr="00361DE5">
        <w:rPr>
          <w:b/>
          <w:bCs/>
        </w:rPr>
        <w:t>Operačn</w:t>
      </w:r>
      <w:r>
        <w:rPr>
          <w:b/>
          <w:bCs/>
        </w:rPr>
        <w:t>ý</w:t>
      </w:r>
      <w:r w:rsidRPr="00361DE5">
        <w:rPr>
          <w:b/>
          <w:bCs/>
        </w:rPr>
        <w:t xml:space="preserve"> systém:</w:t>
      </w:r>
      <w:r w:rsidRPr="00361DE5">
        <w:t> Windows® 10 Professional 64-bit EDU</w:t>
      </w:r>
    </w:p>
    <w:p w14:paraId="35795BB4" w14:textId="77777777" w:rsidR="00361DE5" w:rsidRDefault="00361DE5" w:rsidP="00361DE5">
      <w:r w:rsidRPr="00361DE5">
        <w:rPr>
          <w:b/>
          <w:bCs/>
        </w:rPr>
        <w:t>Procesor:</w:t>
      </w:r>
      <w:r w:rsidRPr="00361DE5">
        <w:t xml:space="preserve"> Intel® </w:t>
      </w:r>
      <w:proofErr w:type="spellStart"/>
      <w:r w:rsidRPr="00361DE5">
        <w:t>Core</w:t>
      </w:r>
      <w:proofErr w:type="spellEnd"/>
      <w:r w:rsidRPr="00361DE5">
        <w:t>™ i3-1115G4, 3.0 GHz, dvojjadrový</w:t>
      </w:r>
      <w:r w:rsidRPr="00361DE5">
        <w:br/>
      </w:r>
      <w:r w:rsidRPr="00361DE5">
        <w:rPr>
          <w:b/>
          <w:bCs/>
        </w:rPr>
        <w:t>Operačn</w:t>
      </w:r>
      <w:r>
        <w:rPr>
          <w:b/>
          <w:bCs/>
        </w:rPr>
        <w:t>á</w:t>
      </w:r>
      <w:r w:rsidRPr="00361DE5">
        <w:rPr>
          <w:b/>
          <w:bCs/>
        </w:rPr>
        <w:t xml:space="preserve"> pamäť:</w:t>
      </w:r>
      <w:r w:rsidRPr="00361DE5">
        <w:t xml:space="preserve"> 4 GB DDR4 </w:t>
      </w:r>
      <w:proofErr w:type="spellStart"/>
      <w:r w:rsidRPr="00361DE5">
        <w:t>Memory</w:t>
      </w:r>
      <w:proofErr w:type="spellEnd"/>
      <w:r w:rsidRPr="00361DE5">
        <w:t xml:space="preserve"> + </w:t>
      </w:r>
      <w:r>
        <w:t>rozšírenie o 4GB</w:t>
      </w:r>
    </w:p>
    <w:p w14:paraId="6F038252" w14:textId="3FE2555A" w:rsidR="00361DE5" w:rsidRPr="00361DE5" w:rsidRDefault="00361DE5" w:rsidP="00361DE5">
      <w:r w:rsidRPr="00361DE5">
        <w:rPr>
          <w:b/>
          <w:bCs/>
        </w:rPr>
        <w:t>Úložis</w:t>
      </w:r>
      <w:r>
        <w:rPr>
          <w:b/>
          <w:bCs/>
        </w:rPr>
        <w:t>ko</w:t>
      </w:r>
      <w:r w:rsidRPr="00361DE5">
        <w:rPr>
          <w:b/>
          <w:bCs/>
        </w:rPr>
        <w:t>:</w:t>
      </w:r>
      <w:r w:rsidRPr="00361DE5">
        <w:t xml:space="preserve"> 256 GB </w:t>
      </w:r>
      <w:proofErr w:type="spellStart"/>
      <w:r w:rsidRPr="00361DE5">
        <w:t>PCIe</w:t>
      </w:r>
      <w:proofErr w:type="spellEnd"/>
      <w:r w:rsidRPr="00361DE5">
        <w:t xml:space="preserve"> </w:t>
      </w:r>
      <w:proofErr w:type="spellStart"/>
      <w:r w:rsidRPr="00361DE5">
        <w:t>NVMe</w:t>
      </w:r>
      <w:proofErr w:type="spellEnd"/>
      <w:r w:rsidRPr="00361DE5">
        <w:t xml:space="preserve"> SSD + N (HDD upgrade </w:t>
      </w:r>
      <w:proofErr w:type="spellStart"/>
      <w:r w:rsidRPr="00361DE5">
        <w:t>kit</w:t>
      </w:r>
      <w:proofErr w:type="spellEnd"/>
      <w:r w:rsidRPr="00361DE5">
        <w:t>)</w:t>
      </w:r>
      <w:r w:rsidRPr="00361DE5">
        <w:br/>
      </w:r>
      <w:r w:rsidRPr="00361DE5">
        <w:rPr>
          <w:b/>
          <w:bCs/>
        </w:rPr>
        <w:t>Displej:</w:t>
      </w:r>
      <w:r w:rsidRPr="00361DE5">
        <w:t xml:space="preserve"> 15,6" FHD Acer </w:t>
      </w:r>
      <w:proofErr w:type="spellStart"/>
      <w:r w:rsidRPr="00361DE5">
        <w:t>Comfy</w:t>
      </w:r>
      <w:proofErr w:type="spellEnd"/>
      <w:r w:rsidRPr="00361DE5">
        <w:t xml:space="preserve"> </w:t>
      </w:r>
      <w:proofErr w:type="spellStart"/>
      <w:r w:rsidRPr="00361DE5">
        <w:t>View</w:t>
      </w:r>
      <w:proofErr w:type="spellEnd"/>
      <w:r w:rsidRPr="00361DE5">
        <w:t xml:space="preserve"> LCD</w:t>
      </w:r>
      <w:r w:rsidRPr="00361DE5">
        <w:br/>
      </w:r>
      <w:r w:rsidRPr="00361DE5">
        <w:rPr>
          <w:b/>
          <w:bCs/>
        </w:rPr>
        <w:t>Grafická karta:</w:t>
      </w:r>
      <w:r w:rsidRPr="00361DE5">
        <w:t xml:space="preserve"> Intel® UHD </w:t>
      </w:r>
      <w:proofErr w:type="spellStart"/>
      <w:r w:rsidRPr="00361DE5">
        <w:t>Graphics</w:t>
      </w:r>
      <w:proofErr w:type="spellEnd"/>
      <w:r w:rsidRPr="00361DE5">
        <w:br/>
      </w:r>
      <w:r w:rsidRPr="00361DE5">
        <w:rPr>
          <w:b/>
          <w:bCs/>
        </w:rPr>
        <w:t>Kamera:</w:t>
      </w:r>
      <w:r w:rsidRPr="00361DE5">
        <w:t xml:space="preserve"> HD </w:t>
      </w:r>
      <w:proofErr w:type="spellStart"/>
      <w:r w:rsidRPr="00361DE5">
        <w:t>Camera</w:t>
      </w:r>
      <w:proofErr w:type="spellEnd"/>
      <w:r w:rsidRPr="00361DE5">
        <w:t xml:space="preserve"> </w:t>
      </w:r>
      <w:proofErr w:type="spellStart"/>
      <w:r w:rsidRPr="00361DE5">
        <w:t>with</w:t>
      </w:r>
      <w:proofErr w:type="spellEnd"/>
      <w:r w:rsidRPr="00361DE5">
        <w:t xml:space="preserve"> 2Mic.</w:t>
      </w:r>
      <w:r w:rsidRPr="00361DE5">
        <w:br/>
      </w:r>
      <w:r w:rsidRPr="00361DE5">
        <w:rPr>
          <w:b/>
          <w:bCs/>
        </w:rPr>
        <w:t>Optická mechanika:</w:t>
      </w:r>
      <w:r w:rsidRPr="00361DE5">
        <w:t> N</w:t>
      </w:r>
      <w:r>
        <w:t>I</w:t>
      </w:r>
      <w:r w:rsidRPr="00361DE5">
        <w:t>E</w:t>
      </w:r>
    </w:p>
    <w:p w14:paraId="7080D536" w14:textId="42443992" w:rsidR="00361DE5" w:rsidRPr="00361DE5" w:rsidRDefault="00361DE5" w:rsidP="00361DE5">
      <w:r w:rsidRPr="00361DE5">
        <w:rPr>
          <w:b/>
          <w:bCs/>
        </w:rPr>
        <w:t>Podsv</w:t>
      </w:r>
      <w:r>
        <w:rPr>
          <w:b/>
          <w:bCs/>
        </w:rPr>
        <w:t>ie</w:t>
      </w:r>
      <w:r w:rsidRPr="00361DE5">
        <w:rPr>
          <w:b/>
          <w:bCs/>
        </w:rPr>
        <w:t>tená klávesnic</w:t>
      </w:r>
      <w:r>
        <w:rPr>
          <w:b/>
          <w:bCs/>
        </w:rPr>
        <w:t>a</w:t>
      </w:r>
      <w:r w:rsidRPr="00361DE5">
        <w:rPr>
          <w:b/>
          <w:bCs/>
        </w:rPr>
        <w:t>:</w:t>
      </w:r>
      <w:r w:rsidRPr="00361DE5">
        <w:t> N</w:t>
      </w:r>
      <w:r>
        <w:t>I</w:t>
      </w:r>
      <w:r w:rsidRPr="00361DE5">
        <w:t>E</w:t>
      </w:r>
      <w:r w:rsidRPr="00361DE5">
        <w:br/>
      </w:r>
      <w:r w:rsidRPr="00361DE5">
        <w:rPr>
          <w:b/>
          <w:bCs/>
        </w:rPr>
        <w:t>Zvláštna výbava:</w:t>
      </w:r>
    </w:p>
    <w:p w14:paraId="19806916" w14:textId="77777777" w:rsidR="00361DE5" w:rsidRPr="00361DE5" w:rsidRDefault="00361DE5" w:rsidP="00361DE5">
      <w:pPr>
        <w:numPr>
          <w:ilvl w:val="0"/>
          <w:numId w:val="4"/>
        </w:numPr>
      </w:pPr>
      <w:r w:rsidRPr="00361DE5">
        <w:t xml:space="preserve">TPM </w:t>
      </w:r>
      <w:proofErr w:type="spellStart"/>
      <w:r w:rsidRPr="00361DE5">
        <w:t>chip</w:t>
      </w:r>
      <w:proofErr w:type="spellEnd"/>
      <w:r w:rsidRPr="00361DE5">
        <w:t xml:space="preserve"> 2.0</w:t>
      </w:r>
    </w:p>
    <w:p w14:paraId="6E4C3D31" w14:textId="77777777" w:rsidR="00361DE5" w:rsidRPr="00361DE5" w:rsidRDefault="00361DE5" w:rsidP="00361DE5">
      <w:pPr>
        <w:numPr>
          <w:ilvl w:val="0"/>
          <w:numId w:val="4"/>
        </w:numPr>
      </w:pPr>
      <w:r w:rsidRPr="00361DE5">
        <w:t xml:space="preserve">MIL-STD 810G </w:t>
      </w:r>
      <w:proofErr w:type="spellStart"/>
      <w:r w:rsidRPr="00361DE5">
        <w:t>tested</w:t>
      </w:r>
      <w:proofErr w:type="spellEnd"/>
    </w:p>
    <w:p w14:paraId="7DD47696" w14:textId="119DDF8C" w:rsidR="00361DE5" w:rsidRPr="00361DE5" w:rsidRDefault="00361DE5" w:rsidP="00361DE5">
      <w:r w:rsidRPr="00361DE5">
        <w:rPr>
          <w:b/>
          <w:bCs/>
        </w:rPr>
        <w:t>Pripojen</w:t>
      </w:r>
      <w:r>
        <w:rPr>
          <w:b/>
          <w:bCs/>
        </w:rPr>
        <w:t>ie</w:t>
      </w:r>
      <w:r w:rsidRPr="00361DE5">
        <w:rPr>
          <w:b/>
          <w:bCs/>
        </w:rPr>
        <w:t xml:space="preserve"> LAN:</w:t>
      </w:r>
    </w:p>
    <w:p w14:paraId="5AD64703" w14:textId="77777777" w:rsidR="00361DE5" w:rsidRPr="00361DE5" w:rsidRDefault="00361DE5" w:rsidP="00361DE5">
      <w:pPr>
        <w:numPr>
          <w:ilvl w:val="0"/>
          <w:numId w:val="5"/>
        </w:numPr>
      </w:pPr>
      <w:r w:rsidRPr="00361DE5">
        <w:t>10/100/1000 Mbps</w:t>
      </w:r>
    </w:p>
    <w:p w14:paraId="696F14EE" w14:textId="1BE1C475" w:rsidR="00361DE5" w:rsidRPr="00361DE5" w:rsidRDefault="00361DE5" w:rsidP="00361DE5">
      <w:r w:rsidRPr="00361DE5">
        <w:rPr>
          <w:b/>
          <w:bCs/>
        </w:rPr>
        <w:t>Bezdrôtové pripojen</w:t>
      </w:r>
      <w:r>
        <w:rPr>
          <w:b/>
          <w:bCs/>
        </w:rPr>
        <w:t>ie</w:t>
      </w:r>
      <w:r w:rsidRPr="00361DE5">
        <w:rPr>
          <w:b/>
          <w:bCs/>
        </w:rPr>
        <w:t>:</w:t>
      </w:r>
    </w:p>
    <w:p w14:paraId="6582DC4E" w14:textId="77777777" w:rsidR="00361DE5" w:rsidRPr="00361DE5" w:rsidRDefault="00361DE5" w:rsidP="00361DE5">
      <w:pPr>
        <w:numPr>
          <w:ilvl w:val="0"/>
          <w:numId w:val="6"/>
        </w:numPr>
      </w:pPr>
      <w:r w:rsidRPr="00361DE5">
        <w:t>Intel AX201 802.11ax</w:t>
      </w:r>
    </w:p>
    <w:p w14:paraId="684A811D" w14:textId="77777777" w:rsidR="00361DE5" w:rsidRPr="00361DE5" w:rsidRDefault="00361DE5" w:rsidP="00361DE5">
      <w:pPr>
        <w:numPr>
          <w:ilvl w:val="0"/>
          <w:numId w:val="6"/>
        </w:numPr>
      </w:pPr>
      <w:r w:rsidRPr="00361DE5">
        <w:t>Bluetooth 5.0</w:t>
      </w:r>
    </w:p>
    <w:p w14:paraId="0D481B24" w14:textId="77777777" w:rsidR="00361DE5" w:rsidRPr="00361DE5" w:rsidRDefault="00361DE5" w:rsidP="00361DE5">
      <w:r w:rsidRPr="00361DE5">
        <w:rPr>
          <w:b/>
          <w:bCs/>
        </w:rPr>
        <w:t>Konektory:</w:t>
      </w:r>
    </w:p>
    <w:p w14:paraId="2245F33F" w14:textId="77777777" w:rsidR="00361DE5" w:rsidRPr="00361DE5" w:rsidRDefault="00361DE5" w:rsidP="00361DE5">
      <w:pPr>
        <w:numPr>
          <w:ilvl w:val="0"/>
          <w:numId w:val="7"/>
        </w:numPr>
      </w:pPr>
      <w:r w:rsidRPr="00361DE5">
        <w:t xml:space="preserve">1x USB 3.1 Gen. I. Type-C s podporou </w:t>
      </w:r>
      <w:proofErr w:type="spellStart"/>
      <w:r w:rsidRPr="00361DE5">
        <w:t>DisplayPort</w:t>
      </w:r>
      <w:proofErr w:type="spellEnd"/>
      <w:r w:rsidRPr="00361DE5">
        <w:t>/</w:t>
      </w:r>
      <w:proofErr w:type="spellStart"/>
      <w:r w:rsidRPr="00361DE5">
        <w:t>Power</w:t>
      </w:r>
      <w:proofErr w:type="spellEnd"/>
      <w:r w:rsidRPr="00361DE5">
        <w:t xml:space="preserve"> </w:t>
      </w:r>
      <w:proofErr w:type="spellStart"/>
      <w:r w:rsidRPr="00361DE5">
        <w:t>Delivery</w:t>
      </w:r>
      <w:proofErr w:type="spellEnd"/>
    </w:p>
    <w:p w14:paraId="70917015" w14:textId="77777777" w:rsidR="00361DE5" w:rsidRPr="00361DE5" w:rsidRDefault="00361DE5" w:rsidP="00361DE5">
      <w:pPr>
        <w:numPr>
          <w:ilvl w:val="0"/>
          <w:numId w:val="7"/>
        </w:numPr>
      </w:pPr>
      <w:r w:rsidRPr="00361DE5">
        <w:t>3x USB 3.1 Gen. I.</w:t>
      </w:r>
    </w:p>
    <w:p w14:paraId="1685B850" w14:textId="77777777" w:rsidR="00361DE5" w:rsidRPr="00361DE5" w:rsidRDefault="00361DE5" w:rsidP="00361DE5">
      <w:pPr>
        <w:numPr>
          <w:ilvl w:val="0"/>
          <w:numId w:val="7"/>
        </w:numPr>
      </w:pPr>
      <w:r w:rsidRPr="00361DE5">
        <w:t>1x HDMI</w:t>
      </w:r>
    </w:p>
    <w:p w14:paraId="22FC9115" w14:textId="77777777" w:rsidR="00361DE5" w:rsidRPr="00361DE5" w:rsidRDefault="00361DE5" w:rsidP="00361DE5">
      <w:pPr>
        <w:numPr>
          <w:ilvl w:val="0"/>
          <w:numId w:val="7"/>
        </w:numPr>
      </w:pPr>
      <w:r w:rsidRPr="00361DE5">
        <w:t>1x VGA</w:t>
      </w:r>
    </w:p>
    <w:p w14:paraId="4E569910" w14:textId="77777777" w:rsidR="00361DE5" w:rsidRPr="00361DE5" w:rsidRDefault="00361DE5" w:rsidP="00361DE5">
      <w:pPr>
        <w:numPr>
          <w:ilvl w:val="0"/>
          <w:numId w:val="7"/>
        </w:numPr>
      </w:pPr>
      <w:r w:rsidRPr="00361DE5">
        <w:t>1x RJ-45</w:t>
      </w:r>
    </w:p>
    <w:p w14:paraId="6B3ACAC2" w14:textId="77777777" w:rsidR="00361DE5" w:rsidRPr="00361DE5" w:rsidRDefault="00361DE5" w:rsidP="00361DE5">
      <w:pPr>
        <w:numPr>
          <w:ilvl w:val="0"/>
          <w:numId w:val="7"/>
        </w:numPr>
      </w:pPr>
      <w:r w:rsidRPr="00361DE5">
        <w:t>1x Audio-</w:t>
      </w:r>
      <w:proofErr w:type="spellStart"/>
      <w:r w:rsidRPr="00361DE5">
        <w:t>Out</w:t>
      </w:r>
      <w:proofErr w:type="spellEnd"/>
    </w:p>
    <w:p w14:paraId="49816D69" w14:textId="36C30008" w:rsidR="00361DE5" w:rsidRPr="00361DE5" w:rsidRDefault="00361DE5" w:rsidP="00361DE5">
      <w:r w:rsidRPr="00361DE5">
        <w:rPr>
          <w:b/>
          <w:bCs/>
        </w:rPr>
        <w:t>Batéri</w:t>
      </w:r>
      <w:r>
        <w:rPr>
          <w:b/>
          <w:bCs/>
        </w:rPr>
        <w:t>a</w:t>
      </w:r>
      <w:r w:rsidRPr="00361DE5">
        <w:rPr>
          <w:b/>
          <w:bCs/>
        </w:rPr>
        <w:t>:</w:t>
      </w:r>
      <w:r w:rsidRPr="00361DE5">
        <w:t xml:space="preserve"> 4-cell 3220 </w:t>
      </w:r>
      <w:proofErr w:type="spellStart"/>
      <w:r w:rsidRPr="00361DE5">
        <w:t>mAh</w:t>
      </w:r>
      <w:proofErr w:type="spellEnd"/>
      <w:r w:rsidRPr="00361DE5">
        <w:t xml:space="preserve"> </w:t>
      </w:r>
      <w:proofErr w:type="spellStart"/>
      <w:r w:rsidRPr="00361DE5">
        <w:t>Li-Ion</w:t>
      </w:r>
      <w:proofErr w:type="spellEnd"/>
      <w:r w:rsidRPr="00361DE5">
        <w:br/>
      </w:r>
      <w:r w:rsidRPr="00361DE5">
        <w:rPr>
          <w:b/>
          <w:bCs/>
        </w:rPr>
        <w:t>Výdrž batérie:</w:t>
      </w:r>
      <w:r w:rsidRPr="00361DE5">
        <w:t> až 11,5 hodín</w:t>
      </w:r>
      <w:r w:rsidRPr="00361DE5">
        <w:br/>
      </w:r>
      <w:r w:rsidRPr="00361DE5">
        <w:rPr>
          <w:b/>
          <w:bCs/>
        </w:rPr>
        <w:t>Zdroj:</w:t>
      </w:r>
      <w:r w:rsidRPr="00361DE5">
        <w:t xml:space="preserve"> 45W 3phy AC </w:t>
      </w:r>
      <w:proofErr w:type="spellStart"/>
      <w:r w:rsidRPr="00361DE5">
        <w:t>Adapter</w:t>
      </w:r>
      <w:proofErr w:type="spellEnd"/>
    </w:p>
    <w:p w14:paraId="054F3595" w14:textId="2AB25AC2" w:rsidR="00361DE5" w:rsidRPr="00361DE5" w:rsidRDefault="00361DE5" w:rsidP="00361DE5">
      <w:r w:rsidRPr="00361DE5">
        <w:rPr>
          <w:b/>
          <w:bCs/>
        </w:rPr>
        <w:t>Šasi:</w:t>
      </w:r>
      <w:r w:rsidRPr="00361DE5">
        <w:t> Plast</w:t>
      </w:r>
      <w:r w:rsidRPr="00361DE5">
        <w:br/>
      </w:r>
      <w:r>
        <w:rPr>
          <w:b/>
          <w:bCs/>
        </w:rPr>
        <w:t>F</w:t>
      </w:r>
      <w:r w:rsidRPr="00361DE5">
        <w:rPr>
          <w:b/>
          <w:bCs/>
        </w:rPr>
        <w:t>arba:</w:t>
      </w:r>
      <w:r w:rsidRPr="00361DE5">
        <w:t> Black (č</w:t>
      </w:r>
      <w:r>
        <w:t>i</w:t>
      </w:r>
      <w:r w:rsidRPr="00361DE5">
        <w:t>erna)</w:t>
      </w:r>
      <w:r w:rsidRPr="00361DE5">
        <w:br/>
      </w:r>
      <w:r w:rsidRPr="00361DE5">
        <w:rPr>
          <w:b/>
          <w:bCs/>
        </w:rPr>
        <w:t>Rozmery (</w:t>
      </w:r>
      <w:proofErr w:type="spellStart"/>
      <w:r w:rsidRPr="00361DE5">
        <w:rPr>
          <w:b/>
          <w:bCs/>
        </w:rPr>
        <w:t>ŠxHxV</w:t>
      </w:r>
      <w:proofErr w:type="spellEnd"/>
      <w:r w:rsidRPr="00361DE5">
        <w:rPr>
          <w:b/>
          <w:bCs/>
        </w:rPr>
        <w:t>):</w:t>
      </w:r>
      <w:r w:rsidRPr="00361DE5">
        <w:t> 363 x 255 x 19,9 mm</w:t>
      </w:r>
      <w:r w:rsidRPr="00361DE5">
        <w:br/>
      </w:r>
      <w:r w:rsidRPr="00361DE5">
        <w:rPr>
          <w:b/>
          <w:bCs/>
        </w:rPr>
        <w:t>Váha:</w:t>
      </w:r>
      <w:r w:rsidRPr="00361DE5">
        <w:t> 1,8 kg</w:t>
      </w:r>
    </w:p>
    <w:p w14:paraId="4AC73FD6" w14:textId="6E4A5AAF" w:rsidR="00361DE5" w:rsidRPr="00361DE5" w:rsidRDefault="00361DE5" w:rsidP="00361DE5">
      <w:r w:rsidRPr="00361DE5">
        <w:rPr>
          <w:b/>
          <w:bCs/>
        </w:rPr>
        <w:t>Obsah balen</w:t>
      </w:r>
      <w:r>
        <w:rPr>
          <w:b/>
          <w:bCs/>
        </w:rPr>
        <w:t>ia</w:t>
      </w:r>
      <w:r w:rsidRPr="00361DE5">
        <w:rPr>
          <w:b/>
          <w:bCs/>
        </w:rPr>
        <w:t>:</w:t>
      </w:r>
    </w:p>
    <w:p w14:paraId="58E8E31C" w14:textId="77777777" w:rsidR="00361DE5" w:rsidRPr="00361DE5" w:rsidRDefault="00361DE5" w:rsidP="00361DE5">
      <w:pPr>
        <w:numPr>
          <w:ilvl w:val="0"/>
          <w:numId w:val="8"/>
        </w:numPr>
      </w:pPr>
      <w:proofErr w:type="spellStart"/>
      <w:r w:rsidRPr="00361DE5">
        <w:t>TravelMate</w:t>
      </w:r>
      <w:proofErr w:type="spellEnd"/>
      <w:r w:rsidRPr="00361DE5">
        <w:t xml:space="preserve"> TMP215-53-36EP Notebook</w:t>
      </w:r>
    </w:p>
    <w:p w14:paraId="795D985D" w14:textId="77777777" w:rsidR="00361DE5" w:rsidRPr="00361DE5" w:rsidRDefault="00361DE5" w:rsidP="00361DE5">
      <w:pPr>
        <w:numPr>
          <w:ilvl w:val="0"/>
          <w:numId w:val="8"/>
        </w:numPr>
      </w:pPr>
      <w:r w:rsidRPr="00361DE5">
        <w:t xml:space="preserve">AC </w:t>
      </w:r>
      <w:proofErr w:type="spellStart"/>
      <w:r w:rsidRPr="00361DE5">
        <w:t>Adapter</w:t>
      </w:r>
      <w:proofErr w:type="spellEnd"/>
    </w:p>
    <w:p w14:paraId="72E01CC9" w14:textId="77777777" w:rsidR="00614A3A" w:rsidRDefault="00614A3A" w:rsidP="00030CCB"/>
    <w:p w14:paraId="1774F194" w14:textId="7C64840B" w:rsidR="003B0777" w:rsidRDefault="003B0777" w:rsidP="003B0777">
      <w:pPr>
        <w:ind w:left="708"/>
        <w:rPr>
          <w:b/>
          <w:bCs/>
        </w:rPr>
      </w:pPr>
    </w:p>
    <w:p w14:paraId="372A8C90" w14:textId="64EE6771" w:rsidR="003B0777" w:rsidRPr="008928BA" w:rsidRDefault="00B64F5D" w:rsidP="003B0777">
      <w:pPr>
        <w:ind w:left="708"/>
        <w:rPr>
          <w:b/>
          <w:bCs/>
        </w:rPr>
      </w:pPr>
      <w:r w:rsidRPr="008928BA">
        <w:t xml:space="preserve">Počítačová </w:t>
      </w:r>
      <w:r w:rsidR="003B0777" w:rsidRPr="008928BA">
        <w:t>myš drôtová, optická</w:t>
      </w:r>
      <w:r w:rsidR="008928BA" w:rsidRPr="008928BA">
        <w:rPr>
          <w:color w:val="666666"/>
          <w:shd w:val="clear" w:color="auto" w:fill="FFFFFF"/>
        </w:rPr>
        <w:t xml:space="preserve"> • rozlíšenie 800 DPI • 3 tlačidlá • bez nutnosti inštalovať softvér</w:t>
      </w:r>
      <w:r>
        <w:t xml:space="preserve"> </w:t>
      </w:r>
      <w:r w:rsidR="003B0777">
        <w:tab/>
      </w:r>
      <w:r w:rsidRPr="008928BA">
        <w:rPr>
          <w:b/>
          <w:bCs/>
        </w:rPr>
        <w:t>15</w:t>
      </w:r>
      <w:r w:rsidR="008928BA">
        <w:rPr>
          <w:b/>
          <w:bCs/>
        </w:rPr>
        <w:t xml:space="preserve"> </w:t>
      </w:r>
      <w:r w:rsidR="003B0777" w:rsidRPr="008928BA">
        <w:rPr>
          <w:b/>
          <w:bCs/>
        </w:rPr>
        <w:t>ks</w:t>
      </w:r>
      <w:r w:rsidRPr="008928BA">
        <w:rPr>
          <w:b/>
          <w:bCs/>
        </w:rPr>
        <w:t>.</w:t>
      </w:r>
    </w:p>
    <w:p w14:paraId="4DA1EE45" w14:textId="77777777" w:rsidR="003B0777" w:rsidRDefault="003B0777" w:rsidP="003B0777">
      <w:pPr>
        <w:ind w:left="708"/>
        <w:rPr>
          <w:b/>
          <w:bCs/>
        </w:rPr>
      </w:pPr>
    </w:p>
    <w:p w14:paraId="29D64A6D" w14:textId="665081CE" w:rsidR="003B0777" w:rsidRPr="003B0777" w:rsidRDefault="00B64F5D" w:rsidP="008928BA">
      <w:pPr>
        <w:ind w:firstLine="360"/>
        <w:rPr>
          <w:b/>
          <w:bCs/>
        </w:rPr>
      </w:pPr>
      <w:r>
        <w:rPr>
          <w:b/>
          <w:bCs/>
        </w:rPr>
        <w:t>Záruka</w:t>
      </w:r>
      <w:r w:rsidR="008928BA">
        <w:rPr>
          <w:b/>
          <w:bCs/>
        </w:rPr>
        <w:t xml:space="preserve"> na zákazku</w:t>
      </w:r>
      <w:r>
        <w:rPr>
          <w:b/>
          <w:bCs/>
        </w:rPr>
        <w:t xml:space="preserve"> minimálne 24 mesiacov.</w:t>
      </w:r>
    </w:p>
    <w:p w14:paraId="38E1C862" w14:textId="77777777" w:rsidR="00030CCB" w:rsidRDefault="00030CCB" w:rsidP="00030CCB">
      <w:pPr>
        <w:ind w:left="360"/>
      </w:pPr>
    </w:p>
    <w:p w14:paraId="29832E85" w14:textId="77777777" w:rsidR="00C75464" w:rsidRDefault="00C75464" w:rsidP="00030CCB">
      <w:pPr>
        <w:ind w:left="360"/>
      </w:pPr>
    </w:p>
    <w:p w14:paraId="73E66712" w14:textId="77777777" w:rsidR="003B0777" w:rsidRDefault="00030CCB" w:rsidP="00E82B82">
      <w:pPr>
        <w:ind w:left="360"/>
      </w:pPr>
      <w:r>
        <w:t>Doprava, montáž, prispôsobenie prvkov na mieste podľa potreby. Cena celkom za celý predmet zákazky s DPH.</w:t>
      </w:r>
      <w:r w:rsidR="00910335">
        <w:t xml:space="preserve"> </w:t>
      </w:r>
    </w:p>
    <w:p w14:paraId="289C61AF" w14:textId="7A92527A" w:rsidR="0012688E" w:rsidRDefault="003B0777" w:rsidP="00E82B82">
      <w:pPr>
        <w:ind w:left="360"/>
      </w:pPr>
      <w:r>
        <w:t>C</w:t>
      </w:r>
      <w:r w:rsidR="00910335">
        <w:t xml:space="preserve">enovú ponuku prosím zaslať </w:t>
      </w:r>
      <w:r>
        <w:t>poštou, mailom</w:t>
      </w:r>
      <w:r w:rsidR="008928BA">
        <w:t xml:space="preserve"> na mail školy</w:t>
      </w:r>
      <w:r>
        <w:t xml:space="preserve"> </w:t>
      </w:r>
      <w:r w:rsidR="00910335">
        <w:t xml:space="preserve">do </w:t>
      </w:r>
      <w:r w:rsidR="00146E88">
        <w:t>26</w:t>
      </w:r>
      <w:r w:rsidR="00910335">
        <w:t>.11. 202</w:t>
      </w:r>
      <w:r w:rsidR="00146E88">
        <w:t>1</w:t>
      </w:r>
      <w:r w:rsidR="00E82B82">
        <w:t xml:space="preserve"> do </w:t>
      </w:r>
      <w:r w:rsidR="00E65E4F">
        <w:t>13</w:t>
      </w:r>
      <w:r w:rsidR="00E82B82">
        <w:t>:00,  prípadne doniesť osobne.</w:t>
      </w:r>
    </w:p>
    <w:p w14:paraId="125C475A" w14:textId="77777777" w:rsidR="0012688E" w:rsidRPr="001B04C3" w:rsidRDefault="0012688E" w:rsidP="001B04C3">
      <w:pPr>
        <w:jc w:val="both"/>
      </w:pPr>
    </w:p>
    <w:sectPr w:rsidR="0012688E" w:rsidRPr="001B04C3" w:rsidSect="00D851FD">
      <w:headerReference w:type="default" r:id="rId7"/>
      <w:footerReference w:type="default" r:id="rId8"/>
      <w:footnotePr>
        <w:pos w:val="beneathText"/>
      </w:footnotePr>
      <w:pgSz w:w="11905" w:h="16837" w:code="9"/>
      <w:pgMar w:top="1702" w:right="1418" w:bottom="851" w:left="1418" w:header="567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A476" w14:textId="77777777" w:rsidR="00FC3B65" w:rsidRDefault="00FC3B65">
      <w:r>
        <w:separator/>
      </w:r>
    </w:p>
  </w:endnote>
  <w:endnote w:type="continuationSeparator" w:id="0">
    <w:p w14:paraId="368876B4" w14:textId="77777777" w:rsidR="00FC3B65" w:rsidRDefault="00F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76C6" w14:textId="77777777" w:rsidR="002B593B" w:rsidRPr="003034F0" w:rsidRDefault="00223652" w:rsidP="00607680">
    <w:pPr>
      <w:pStyle w:val="Hlavika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/>
        <w:sz w:val="20"/>
        <w:szCs w:val="20"/>
      </w:rPr>
    </w:pPr>
    <w:r w:rsidRPr="003034F0">
      <w:rPr>
        <w:rFonts w:ascii="Arial" w:hAnsi="Arial"/>
        <w:b/>
        <w:sz w:val="20"/>
        <w:szCs w:val="20"/>
      </w:rPr>
      <w:t>Telefón</w:t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2B593B" w:rsidRPr="003034F0">
      <w:rPr>
        <w:rFonts w:ascii="Arial" w:hAnsi="Arial"/>
        <w:b/>
        <w:sz w:val="20"/>
        <w:szCs w:val="20"/>
      </w:rPr>
      <w:t>IČO</w:t>
    </w:r>
    <w:r w:rsidRPr="003034F0">
      <w:rPr>
        <w:rFonts w:ascii="Arial" w:hAnsi="Arial"/>
        <w:b/>
        <w:sz w:val="20"/>
        <w:szCs w:val="20"/>
      </w:rPr>
      <w:t xml:space="preserve"> </w:t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3034F0" w:rsidRPr="003034F0">
      <w:rPr>
        <w:rFonts w:ascii="Arial" w:hAnsi="Arial"/>
        <w:b/>
        <w:sz w:val="20"/>
        <w:szCs w:val="20"/>
      </w:rPr>
      <w:t xml:space="preserve">  </w:t>
    </w:r>
    <w:r w:rsidR="002B593B" w:rsidRPr="003034F0">
      <w:rPr>
        <w:rFonts w:ascii="Arial" w:hAnsi="Arial"/>
        <w:b/>
        <w:sz w:val="20"/>
        <w:szCs w:val="20"/>
      </w:rPr>
      <w:t>E-mail</w:t>
    </w:r>
    <w:r w:rsidR="003034F0">
      <w:rPr>
        <w:rFonts w:ascii="Arial" w:hAnsi="Arial"/>
        <w:b/>
        <w:sz w:val="20"/>
        <w:szCs w:val="20"/>
      </w:rPr>
      <w:t xml:space="preserve"> </w:t>
    </w:r>
    <w:r w:rsidR="00607680" w:rsidRPr="003034F0">
      <w:rPr>
        <w:rFonts w:ascii="Arial" w:hAnsi="Arial"/>
        <w:b/>
        <w:sz w:val="20"/>
        <w:szCs w:val="20"/>
      </w:rPr>
      <w:t>/</w:t>
    </w:r>
    <w:r w:rsidR="003034F0">
      <w:rPr>
        <w:rFonts w:ascii="Arial" w:hAnsi="Arial"/>
        <w:b/>
        <w:sz w:val="20"/>
        <w:szCs w:val="20"/>
      </w:rPr>
      <w:t xml:space="preserve"> </w:t>
    </w:r>
    <w:r w:rsidR="002B593B" w:rsidRPr="003034F0">
      <w:rPr>
        <w:rFonts w:ascii="Arial" w:hAnsi="Arial"/>
        <w:b/>
        <w:sz w:val="20"/>
        <w:szCs w:val="20"/>
      </w:rPr>
      <w:t>Internet</w:t>
    </w:r>
    <w:r w:rsidR="00607680" w:rsidRPr="003034F0">
      <w:rPr>
        <w:rFonts w:ascii="Arial" w:hAnsi="Arial"/>
        <w:sz w:val="20"/>
        <w:szCs w:val="20"/>
      </w:rPr>
      <w:t xml:space="preserve"> </w:t>
    </w:r>
    <w:r w:rsidR="00607680" w:rsidRPr="003034F0">
      <w:rPr>
        <w:rFonts w:ascii="Arial" w:hAnsi="Arial"/>
        <w:sz w:val="20"/>
        <w:szCs w:val="20"/>
      </w:rPr>
      <w:tab/>
    </w:r>
    <w:r w:rsidR="003034F0" w:rsidRPr="003034F0">
      <w:rPr>
        <w:rFonts w:ascii="Arial" w:hAnsi="Arial"/>
        <w:b/>
        <w:sz w:val="20"/>
        <w:szCs w:val="20"/>
      </w:rPr>
      <w:t xml:space="preserve">          </w:t>
    </w:r>
    <w:r w:rsidR="003034F0">
      <w:rPr>
        <w:rFonts w:ascii="Arial" w:hAnsi="Arial"/>
        <w:b/>
        <w:sz w:val="20"/>
        <w:szCs w:val="20"/>
      </w:rPr>
      <w:t xml:space="preserve">  </w:t>
    </w:r>
    <w:r w:rsidR="00607680" w:rsidRPr="003034F0">
      <w:rPr>
        <w:rFonts w:ascii="Arial" w:hAnsi="Arial"/>
        <w:b/>
        <w:sz w:val="20"/>
        <w:szCs w:val="20"/>
      </w:rPr>
      <w:t>Bankové spojenie</w:t>
    </w:r>
  </w:p>
  <w:p w14:paraId="78482F04" w14:textId="77777777" w:rsidR="002B593B" w:rsidRPr="003034F0" w:rsidRDefault="00607680" w:rsidP="00223652">
    <w:pPr>
      <w:pStyle w:val="Hlavika"/>
      <w:tabs>
        <w:tab w:val="clear" w:pos="4536"/>
        <w:tab w:val="clear" w:pos="9072"/>
      </w:tabs>
      <w:rPr>
        <w:rFonts w:ascii="Arial" w:hAnsi="Arial"/>
        <w:sz w:val="20"/>
        <w:szCs w:val="20"/>
      </w:rPr>
    </w:pPr>
    <w:r w:rsidRPr="003034F0">
      <w:rPr>
        <w:rFonts w:ascii="Arial" w:hAnsi="Arial"/>
        <w:sz w:val="20"/>
        <w:szCs w:val="20"/>
      </w:rPr>
      <w:t>046/5424</w:t>
    </w:r>
    <w:r w:rsidR="00223652" w:rsidRPr="003034F0">
      <w:rPr>
        <w:rFonts w:ascii="Arial" w:hAnsi="Arial"/>
        <w:sz w:val="20"/>
        <w:szCs w:val="20"/>
      </w:rPr>
      <w:t>997</w:t>
    </w:r>
    <w:r w:rsidR="00223652"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2B593B" w:rsidRPr="003034F0">
      <w:rPr>
        <w:rFonts w:ascii="Arial" w:hAnsi="Arial"/>
        <w:sz w:val="20"/>
        <w:szCs w:val="20"/>
      </w:rPr>
      <w:t>35662867</w:t>
    </w:r>
    <w:r w:rsidR="00223652" w:rsidRPr="003034F0">
      <w:rPr>
        <w:rFonts w:ascii="Arial" w:hAnsi="Arial"/>
        <w:sz w:val="20"/>
        <w:szCs w:val="20"/>
      </w:rPr>
      <w:tab/>
    </w:r>
    <w:r w:rsidR="003034F0">
      <w:rPr>
        <w:rFonts w:ascii="Arial" w:hAnsi="Arial"/>
        <w:sz w:val="20"/>
        <w:szCs w:val="20"/>
      </w:rPr>
      <w:t xml:space="preserve">  </w:t>
    </w:r>
    <w:r w:rsidR="002B593B" w:rsidRPr="003034F0">
      <w:rPr>
        <w:rFonts w:ascii="Arial" w:hAnsi="Arial"/>
        <w:sz w:val="20"/>
        <w:szCs w:val="20"/>
      </w:rPr>
      <w:t>skola@piaristi-pd.sk</w:t>
    </w:r>
    <w:r w:rsidRPr="003034F0">
      <w:rPr>
        <w:rFonts w:ascii="Arial" w:hAnsi="Arial"/>
        <w:sz w:val="20"/>
        <w:szCs w:val="20"/>
      </w:rPr>
      <w:tab/>
    </w:r>
    <w:r w:rsidR="003034F0">
      <w:rPr>
        <w:rFonts w:ascii="Arial" w:hAnsi="Arial"/>
        <w:sz w:val="20"/>
        <w:szCs w:val="20"/>
      </w:rPr>
      <w:t xml:space="preserve">            </w:t>
    </w:r>
    <w:r w:rsidRPr="003034F0">
      <w:rPr>
        <w:rFonts w:ascii="Arial" w:hAnsi="Arial"/>
        <w:sz w:val="20"/>
        <w:szCs w:val="20"/>
      </w:rPr>
      <w:t>SK2702000000001631830558</w:t>
    </w:r>
  </w:p>
  <w:p w14:paraId="0440A94A" w14:textId="77777777" w:rsidR="002B593B" w:rsidRPr="003034F0" w:rsidRDefault="00607680" w:rsidP="00607680">
    <w:pPr>
      <w:pStyle w:val="Hlavika"/>
      <w:tabs>
        <w:tab w:val="clear" w:pos="4536"/>
        <w:tab w:val="clear" w:pos="9072"/>
      </w:tabs>
      <w:rPr>
        <w:rFonts w:ascii="Arial" w:hAnsi="Arial"/>
        <w:sz w:val="20"/>
        <w:szCs w:val="20"/>
      </w:rPr>
    </w:pPr>
    <w:r w:rsidRPr="003034F0">
      <w:rPr>
        <w:rFonts w:ascii="Arial" w:hAnsi="Arial"/>
        <w:sz w:val="20"/>
        <w:szCs w:val="20"/>
      </w:rPr>
      <w:t xml:space="preserve"> </w:t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3034F0">
      <w:rPr>
        <w:rFonts w:ascii="Arial" w:hAnsi="Arial"/>
        <w:sz w:val="20"/>
        <w:szCs w:val="20"/>
      </w:rPr>
      <w:t xml:space="preserve">  </w:t>
    </w:r>
    <w:r w:rsidRPr="003034F0">
      <w:rPr>
        <w:rFonts w:ascii="Arial" w:hAnsi="Arial"/>
        <w:sz w:val="20"/>
        <w:szCs w:val="20"/>
      </w:rPr>
      <w:t>www.piaristi-pd.eu</w:t>
    </w:r>
  </w:p>
  <w:p w14:paraId="3FAB20AC" w14:textId="77777777" w:rsidR="002B593B" w:rsidRPr="002B593B" w:rsidRDefault="002B593B" w:rsidP="002B59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C1BB" w14:textId="77777777" w:rsidR="00FC3B65" w:rsidRDefault="00FC3B65">
      <w:r>
        <w:separator/>
      </w:r>
    </w:p>
  </w:footnote>
  <w:footnote w:type="continuationSeparator" w:id="0">
    <w:p w14:paraId="5A07DB0B" w14:textId="77777777" w:rsidR="00FC3B65" w:rsidRDefault="00FC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0E14" w14:textId="77777777" w:rsidR="00223652" w:rsidRDefault="00FC3B65">
    <w:pPr>
      <w:pStyle w:val="Nzov"/>
      <w:rPr>
        <w:rFonts w:ascii="Arial" w:hAnsi="Arial"/>
        <w:sz w:val="32"/>
      </w:rPr>
    </w:pPr>
    <w:r>
      <w:object w:dxaOrig="1440" w:dyaOrig="1440" w14:anchorId="23EBA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46.5pt;margin-top:1.2pt;width:71pt;height:71pt;z-index:251655680;mso-wrap-distance-left:9.05pt;mso-wrap-distance-right:9.05pt" filled="t">
          <v:fill color2="black"/>
          <v:imagedata r:id="rId1" o:title=""/>
          <w10:wrap type="square"/>
        </v:shape>
        <o:OLEObject Type="Embed" ProgID="Word.Picture.8" ShapeID="_x0000_s1029" DrawAspect="Content" ObjectID="_1698819270" r:id="rId2"/>
      </w:object>
    </w:r>
  </w:p>
  <w:p w14:paraId="17D9083F" w14:textId="77777777" w:rsidR="00910335" w:rsidRPr="00E5501B" w:rsidRDefault="00910335" w:rsidP="00910335">
    <w:pPr>
      <w:ind w:firstLine="708"/>
      <w:rPr>
        <w:rFonts w:ascii="Arial" w:hAnsi="Arial"/>
        <w:b/>
        <w:sz w:val="32"/>
      </w:rPr>
    </w:pPr>
    <w:r w:rsidRPr="00E5501B">
      <w:rPr>
        <w:rFonts w:ascii="Arial" w:hAnsi="Arial"/>
        <w:b/>
        <w:sz w:val="32"/>
      </w:rPr>
      <w:t>Piaristická spojená škola Františka Hanáka</w:t>
    </w:r>
  </w:p>
  <w:p w14:paraId="7C1E1520" w14:textId="77777777" w:rsidR="00910335" w:rsidRPr="00B76800" w:rsidRDefault="00910335" w:rsidP="00910335">
    <w:pPr>
      <w:ind w:firstLine="708"/>
      <w:jc w:val="both"/>
      <w:rPr>
        <w:rFonts w:ascii="Arial" w:eastAsia="Calibri" w:hAnsi="Arial" w:cs="Arial"/>
        <w:lang w:eastAsia="cs-CZ"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299" distR="114299" simplePos="0" relativeHeight="251659264" behindDoc="0" locked="0" layoutInCell="0" allowOverlap="1" wp14:anchorId="217F187C" wp14:editId="23DB2384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D0FC1" id="Line 7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gCwIAAC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" o:allowincell="f"/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4294967295" distB="4294967295" distL="114299" distR="114299" simplePos="0" relativeHeight="251660288" behindDoc="0" locked="0" layoutInCell="0" allowOverlap="1" wp14:anchorId="28EE49F5" wp14:editId="58980F06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AB619" id="Line 8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u9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" o:allowincell="f"/>
          </w:pict>
        </mc:Fallback>
      </mc:AlternateContent>
    </w:r>
    <w:r w:rsidRPr="00B76800">
      <w:rPr>
        <w:rFonts w:ascii="Arial" w:eastAsia="Calibri" w:hAnsi="Arial" w:cs="Arial"/>
        <w:lang w:eastAsia="cs-CZ"/>
      </w:rPr>
      <w:t>Ul. A. Hlinku 44, 971 01 Prievidza</w:t>
    </w:r>
  </w:p>
  <w:p w14:paraId="291D6E54" w14:textId="77777777" w:rsidR="00910335" w:rsidRPr="00B76800" w:rsidRDefault="00910335" w:rsidP="00910335">
    <w:pPr>
      <w:ind w:firstLine="708"/>
      <w:jc w:val="both"/>
      <w:rPr>
        <w:rFonts w:ascii="Arial" w:eastAsia="Calibri" w:hAnsi="Arial" w:cs="Arial"/>
        <w:lang w:eastAsia="cs-CZ"/>
      </w:rPr>
    </w:pPr>
    <w:r w:rsidRPr="00B76800">
      <w:rPr>
        <w:rFonts w:ascii="Arial" w:eastAsia="Calibri" w:hAnsi="Arial" w:cs="Arial"/>
        <w:lang w:eastAsia="cs-CZ"/>
      </w:rPr>
      <w:t>IČO: 35662867, Bankové spojenie: SK2702000000001631830558</w:t>
    </w:r>
  </w:p>
  <w:p w14:paraId="691E502C" w14:textId="77777777" w:rsidR="00910335" w:rsidRPr="00B76800" w:rsidRDefault="00910335" w:rsidP="00910335">
    <w:pPr>
      <w:tabs>
        <w:tab w:val="left" w:pos="2880"/>
        <w:tab w:val="right" w:pos="9072"/>
      </w:tabs>
      <w:jc w:val="center"/>
      <w:rPr>
        <w:rFonts w:ascii="Arial" w:hAnsi="Arial"/>
        <w:sz w:val="20"/>
      </w:rPr>
    </w:pPr>
    <w:r w:rsidRPr="00B76800">
      <w:rPr>
        <w:rFonts w:ascii="Wingdings" w:hAnsi="Wingdings"/>
        <w:sz w:val="20"/>
      </w:rPr>
      <w:t></w:t>
    </w:r>
    <w:r w:rsidRPr="00B76800">
      <w:rPr>
        <w:rFonts w:ascii="Arial" w:hAnsi="Arial"/>
        <w:sz w:val="20"/>
      </w:rPr>
      <w:t xml:space="preserve">:+421 046 / 5424997 </w:t>
    </w:r>
    <w:r w:rsidRPr="00B76800">
      <w:rPr>
        <w:rFonts w:ascii="Arial" w:hAnsi="Arial"/>
        <w:b/>
        <w:sz w:val="20"/>
      </w:rPr>
      <w:t xml:space="preserve">fax: </w:t>
    </w:r>
    <w:r w:rsidRPr="00B76800">
      <w:rPr>
        <w:rFonts w:ascii="Arial" w:hAnsi="Arial"/>
        <w:sz w:val="20"/>
      </w:rPr>
      <w:t>+421 046 / 5424997</w:t>
    </w:r>
    <w:r w:rsidRPr="00B76800">
      <w:rPr>
        <w:rFonts w:ascii="Arial" w:hAnsi="Arial"/>
        <w:b/>
        <w:sz w:val="20"/>
      </w:rPr>
      <w:t xml:space="preserve">mail: </w:t>
    </w:r>
    <w:r w:rsidRPr="00B76800">
      <w:rPr>
        <w:rFonts w:ascii="Arial" w:hAnsi="Arial"/>
        <w:sz w:val="20"/>
      </w:rPr>
      <w:t>skola@piaristi-pd.sk</w:t>
    </w:r>
  </w:p>
  <w:p w14:paraId="4AF6A903" w14:textId="77777777" w:rsidR="00910335" w:rsidRDefault="00910335" w:rsidP="00910335">
    <w:pPr>
      <w:jc w:val="center"/>
      <w:rPr>
        <w:sz w:val="28"/>
        <w:szCs w:val="28"/>
        <w:u w:val="single"/>
      </w:rPr>
    </w:pPr>
  </w:p>
  <w:p w14:paraId="73BEA9AF" w14:textId="77777777" w:rsidR="00EB2831" w:rsidRDefault="00EB2831" w:rsidP="00910335">
    <w:pPr>
      <w:pStyle w:val="Nzov"/>
      <w:ind w:left="993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63449"/>
    <w:multiLevelType w:val="multilevel"/>
    <w:tmpl w:val="491A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AE7C73"/>
    <w:multiLevelType w:val="multilevel"/>
    <w:tmpl w:val="3D80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263F01"/>
    <w:multiLevelType w:val="multilevel"/>
    <w:tmpl w:val="B51A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3F665A"/>
    <w:multiLevelType w:val="hybridMultilevel"/>
    <w:tmpl w:val="186678C0"/>
    <w:lvl w:ilvl="0" w:tplc="470CF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F0F7A"/>
    <w:multiLevelType w:val="multilevel"/>
    <w:tmpl w:val="EBF6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F679ED"/>
    <w:multiLevelType w:val="hybridMultilevel"/>
    <w:tmpl w:val="F036C814"/>
    <w:lvl w:ilvl="0" w:tplc="CA1E8C6E">
      <w:start w:val="97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8F65054"/>
    <w:multiLevelType w:val="multilevel"/>
    <w:tmpl w:val="CA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19"/>
    <w:rsid w:val="000270B5"/>
    <w:rsid w:val="00030CCB"/>
    <w:rsid w:val="0004011E"/>
    <w:rsid w:val="00052B28"/>
    <w:rsid w:val="00062A24"/>
    <w:rsid w:val="00073031"/>
    <w:rsid w:val="000A41F4"/>
    <w:rsid w:val="000F6FE4"/>
    <w:rsid w:val="0012688E"/>
    <w:rsid w:val="00146E88"/>
    <w:rsid w:val="00162660"/>
    <w:rsid w:val="001662C4"/>
    <w:rsid w:val="001B04C3"/>
    <w:rsid w:val="001B44F5"/>
    <w:rsid w:val="001C14C9"/>
    <w:rsid w:val="00223652"/>
    <w:rsid w:val="002257AB"/>
    <w:rsid w:val="00291FB2"/>
    <w:rsid w:val="002A5E8E"/>
    <w:rsid w:val="002B593B"/>
    <w:rsid w:val="002E623B"/>
    <w:rsid w:val="003034F0"/>
    <w:rsid w:val="00312B3C"/>
    <w:rsid w:val="003413D6"/>
    <w:rsid w:val="0036078A"/>
    <w:rsid w:val="00361DE5"/>
    <w:rsid w:val="00371A31"/>
    <w:rsid w:val="00393819"/>
    <w:rsid w:val="003956FE"/>
    <w:rsid w:val="003B0777"/>
    <w:rsid w:val="003B3265"/>
    <w:rsid w:val="003B433A"/>
    <w:rsid w:val="003E21D7"/>
    <w:rsid w:val="00413640"/>
    <w:rsid w:val="0044326B"/>
    <w:rsid w:val="00472573"/>
    <w:rsid w:val="004E5787"/>
    <w:rsid w:val="004F66B6"/>
    <w:rsid w:val="0050238C"/>
    <w:rsid w:val="0050330C"/>
    <w:rsid w:val="005466AB"/>
    <w:rsid w:val="005709DB"/>
    <w:rsid w:val="00575EDC"/>
    <w:rsid w:val="00580E6C"/>
    <w:rsid w:val="00585BBB"/>
    <w:rsid w:val="005B1ACB"/>
    <w:rsid w:val="005B2435"/>
    <w:rsid w:val="005C723C"/>
    <w:rsid w:val="005E6DCB"/>
    <w:rsid w:val="005F6502"/>
    <w:rsid w:val="005F6505"/>
    <w:rsid w:val="00607680"/>
    <w:rsid w:val="00614A3A"/>
    <w:rsid w:val="00662BA7"/>
    <w:rsid w:val="00695945"/>
    <w:rsid w:val="006B046D"/>
    <w:rsid w:val="006E5FEC"/>
    <w:rsid w:val="006F288C"/>
    <w:rsid w:val="00707EB9"/>
    <w:rsid w:val="00732FC7"/>
    <w:rsid w:val="00746057"/>
    <w:rsid w:val="007B200F"/>
    <w:rsid w:val="007B7E27"/>
    <w:rsid w:val="007F288C"/>
    <w:rsid w:val="00822D49"/>
    <w:rsid w:val="008234EC"/>
    <w:rsid w:val="00853087"/>
    <w:rsid w:val="008860E0"/>
    <w:rsid w:val="008928BA"/>
    <w:rsid w:val="008A48BC"/>
    <w:rsid w:val="008A50CB"/>
    <w:rsid w:val="008B5824"/>
    <w:rsid w:val="008F1872"/>
    <w:rsid w:val="008F50D1"/>
    <w:rsid w:val="00910335"/>
    <w:rsid w:val="0092790C"/>
    <w:rsid w:val="00980FFD"/>
    <w:rsid w:val="009A28EE"/>
    <w:rsid w:val="00A31CB6"/>
    <w:rsid w:val="00A37075"/>
    <w:rsid w:val="00A51AB7"/>
    <w:rsid w:val="00A817ED"/>
    <w:rsid w:val="00A8678C"/>
    <w:rsid w:val="00A92629"/>
    <w:rsid w:val="00AA03E9"/>
    <w:rsid w:val="00AB3DA4"/>
    <w:rsid w:val="00AC64FB"/>
    <w:rsid w:val="00B53620"/>
    <w:rsid w:val="00B64F5D"/>
    <w:rsid w:val="00B90163"/>
    <w:rsid w:val="00B96CF8"/>
    <w:rsid w:val="00BA209F"/>
    <w:rsid w:val="00BC3F4A"/>
    <w:rsid w:val="00BC455D"/>
    <w:rsid w:val="00BC7A45"/>
    <w:rsid w:val="00BD286E"/>
    <w:rsid w:val="00C016C6"/>
    <w:rsid w:val="00C44A45"/>
    <w:rsid w:val="00C75464"/>
    <w:rsid w:val="00C92B8B"/>
    <w:rsid w:val="00CD5DA2"/>
    <w:rsid w:val="00CE4E91"/>
    <w:rsid w:val="00CF0AB4"/>
    <w:rsid w:val="00CF0B15"/>
    <w:rsid w:val="00CF2922"/>
    <w:rsid w:val="00D158CE"/>
    <w:rsid w:val="00D36797"/>
    <w:rsid w:val="00D4165C"/>
    <w:rsid w:val="00D43DF8"/>
    <w:rsid w:val="00D64EE7"/>
    <w:rsid w:val="00D64FCF"/>
    <w:rsid w:val="00D70DC8"/>
    <w:rsid w:val="00D851FD"/>
    <w:rsid w:val="00D87797"/>
    <w:rsid w:val="00DC64DC"/>
    <w:rsid w:val="00DD66A0"/>
    <w:rsid w:val="00DE15AA"/>
    <w:rsid w:val="00DE356F"/>
    <w:rsid w:val="00E437F3"/>
    <w:rsid w:val="00E5180B"/>
    <w:rsid w:val="00E65E4F"/>
    <w:rsid w:val="00E82B82"/>
    <w:rsid w:val="00E94CDA"/>
    <w:rsid w:val="00EB2831"/>
    <w:rsid w:val="00ED26DC"/>
    <w:rsid w:val="00EE41F2"/>
    <w:rsid w:val="00F23FFE"/>
    <w:rsid w:val="00F25F61"/>
    <w:rsid w:val="00F64309"/>
    <w:rsid w:val="00F93796"/>
    <w:rsid w:val="00F95E65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AC62E"/>
  <w15:docId w15:val="{CA8D6DAD-5086-459B-A645-0F747C41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outlineLvl w:val="2"/>
    </w:pPr>
    <w:rPr>
      <w:rFonts w:ascii="Arial" w:hAnsi="Arial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Predvolenpsmoodseku1">
    <w:name w:val="Predvolené písmo odseku1"/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jc w:val="both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jc w:val="center"/>
    </w:pPr>
    <w:rPr>
      <w:b/>
      <w:sz w:val="44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Tahoma" w:hAnsi="Tahoma" w:cs="Wingdings"/>
      <w:sz w:val="16"/>
      <w:szCs w:val="16"/>
    </w:rPr>
  </w:style>
  <w:style w:type="paragraph" w:styleId="Odsekzoznamu">
    <w:name w:val="List Paragraph"/>
    <w:basedOn w:val="Normlny"/>
    <w:uiPriority w:val="34"/>
    <w:qFormat/>
    <w:rsid w:val="0003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Rehoľa piaristov na Slovensku</vt:lpstr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Rehoľa piaristov na Slovensku</dc:title>
  <dc:creator>Piaesch</dc:creator>
  <cp:lastModifiedBy>Mgr. Jana Kureková</cp:lastModifiedBy>
  <cp:revision>3</cp:revision>
  <cp:lastPrinted>2020-11-11T09:07:00Z</cp:lastPrinted>
  <dcterms:created xsi:type="dcterms:W3CDTF">2021-11-19T08:27:00Z</dcterms:created>
  <dcterms:modified xsi:type="dcterms:W3CDTF">2021-11-19T08:28:00Z</dcterms:modified>
</cp:coreProperties>
</file>